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0A7860A2" w:rsidR="00FE1F9A" w:rsidRDefault="00764CF8">
            <w:r>
              <w:t>X</w:t>
            </w:r>
          </w:p>
        </w:tc>
        <w:tc>
          <w:tcPr>
            <w:tcW w:w="3150" w:type="dxa"/>
          </w:tcPr>
          <w:p w14:paraId="6C8FB276" w14:textId="364B941A" w:rsidR="00FE1F9A" w:rsidRDefault="00905961">
            <w:r>
              <w:t>Carrie Henning - Smith</w:t>
            </w:r>
          </w:p>
        </w:tc>
        <w:tc>
          <w:tcPr>
            <w:tcW w:w="390" w:type="dxa"/>
          </w:tcPr>
          <w:p w14:paraId="5FBE4091" w14:textId="50717FFA" w:rsidR="00FE1F9A" w:rsidRDefault="00FE1F9A"/>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0C57DE91" w:rsidR="00FE1F9A" w:rsidRDefault="009839A9">
            <w:r>
              <w:t>X</w:t>
            </w:r>
          </w:p>
        </w:tc>
        <w:tc>
          <w:tcPr>
            <w:tcW w:w="3150" w:type="dxa"/>
          </w:tcPr>
          <w:p w14:paraId="445E2ACE" w14:textId="4E573C0D" w:rsidR="00FE1F9A" w:rsidRDefault="00F2747A">
            <w:r>
              <w:t>Jake Reber</w:t>
            </w:r>
          </w:p>
        </w:tc>
        <w:tc>
          <w:tcPr>
            <w:tcW w:w="390" w:type="dxa"/>
          </w:tcPr>
          <w:p w14:paraId="6B9D0C35" w14:textId="2D477742" w:rsidR="00FE1F9A" w:rsidRDefault="00FE1F9A"/>
        </w:tc>
      </w:tr>
      <w:tr w:rsidR="00FE1F9A" w14:paraId="7F641D9B" w14:textId="77777777">
        <w:tc>
          <w:tcPr>
            <w:tcW w:w="3078" w:type="dxa"/>
          </w:tcPr>
          <w:p w14:paraId="6D96E21E" w14:textId="77777777" w:rsidR="00FE1F9A" w:rsidRDefault="00FE1F9A">
            <w:r>
              <w:t>Courtney Laufenberg (Staff)</w:t>
            </w:r>
          </w:p>
        </w:tc>
        <w:tc>
          <w:tcPr>
            <w:tcW w:w="450" w:type="dxa"/>
          </w:tcPr>
          <w:p w14:paraId="506D986E" w14:textId="543072E2" w:rsidR="00FE1F9A" w:rsidRDefault="00F0437A">
            <w:r>
              <w:t>X</w:t>
            </w:r>
          </w:p>
        </w:tc>
        <w:tc>
          <w:tcPr>
            <w:tcW w:w="3150" w:type="dxa"/>
          </w:tcPr>
          <w:p w14:paraId="177D845D" w14:textId="13902EBF" w:rsidR="00FE1F9A" w:rsidRDefault="00F2747A">
            <w:r>
              <w:t>Katie Krisch</w:t>
            </w:r>
          </w:p>
        </w:tc>
        <w:tc>
          <w:tcPr>
            <w:tcW w:w="390" w:type="dxa"/>
          </w:tcPr>
          <w:p w14:paraId="454B9371" w14:textId="29B6E5DC" w:rsidR="00FE1F9A" w:rsidRDefault="00FE1F9A"/>
        </w:tc>
      </w:tr>
      <w:tr w:rsidR="00FE1F9A" w14:paraId="56609651" w14:textId="77777777">
        <w:tc>
          <w:tcPr>
            <w:tcW w:w="3078" w:type="dxa"/>
          </w:tcPr>
          <w:p w14:paraId="3ED0AF0E" w14:textId="77777777" w:rsidR="00FE1F9A" w:rsidRDefault="00FE1F9A">
            <w:r>
              <w:t>Bob Jorgenson</w:t>
            </w:r>
          </w:p>
        </w:tc>
        <w:tc>
          <w:tcPr>
            <w:tcW w:w="450" w:type="dxa"/>
          </w:tcPr>
          <w:p w14:paraId="66D88DB7" w14:textId="2E1B6243" w:rsidR="00FE1F9A" w:rsidRDefault="00764CF8">
            <w:r>
              <w:t>X</w:t>
            </w:r>
          </w:p>
        </w:tc>
        <w:tc>
          <w:tcPr>
            <w:tcW w:w="3150" w:type="dxa"/>
          </w:tcPr>
          <w:p w14:paraId="1CC19952" w14:textId="7698C320" w:rsidR="00FE1F9A" w:rsidRDefault="00F2747A">
            <w:r>
              <w:t>Brittany Resch</w:t>
            </w:r>
          </w:p>
        </w:tc>
        <w:tc>
          <w:tcPr>
            <w:tcW w:w="390" w:type="dxa"/>
          </w:tcPr>
          <w:p w14:paraId="4A23B196" w14:textId="689CFC51" w:rsidR="00FE1F9A" w:rsidRDefault="00FE1F9A"/>
        </w:tc>
      </w:tr>
      <w:tr w:rsidR="00FE1F9A" w14:paraId="75595172" w14:textId="77777777">
        <w:tc>
          <w:tcPr>
            <w:tcW w:w="3078" w:type="dxa"/>
          </w:tcPr>
          <w:p w14:paraId="52737E90" w14:textId="7C40BF7A" w:rsidR="00FE1F9A" w:rsidRDefault="00905961">
            <w:r>
              <w:t>Cory Schaffhausen</w:t>
            </w:r>
          </w:p>
        </w:tc>
        <w:tc>
          <w:tcPr>
            <w:tcW w:w="450" w:type="dxa"/>
          </w:tcPr>
          <w:p w14:paraId="33CB2BB0" w14:textId="3884B140" w:rsidR="00FE1F9A" w:rsidRDefault="0032718E">
            <w:r>
              <w:t>X</w:t>
            </w:r>
          </w:p>
        </w:tc>
        <w:tc>
          <w:tcPr>
            <w:tcW w:w="3150" w:type="dxa"/>
          </w:tcPr>
          <w:p w14:paraId="1457BC75" w14:textId="17E14ED8" w:rsidR="00FE1F9A" w:rsidRDefault="00FE1F9A"/>
        </w:tc>
        <w:tc>
          <w:tcPr>
            <w:tcW w:w="390" w:type="dxa"/>
          </w:tcPr>
          <w:p w14:paraId="04E58CDB" w14:textId="250011BB" w:rsidR="00FE1F9A" w:rsidRDefault="00FE1F9A"/>
        </w:tc>
      </w:tr>
      <w:tr w:rsidR="00FE1F9A" w14:paraId="0346F3F8" w14:textId="77777777">
        <w:tc>
          <w:tcPr>
            <w:tcW w:w="3078" w:type="dxa"/>
          </w:tcPr>
          <w:p w14:paraId="7E9682D6" w14:textId="68E5EF24" w:rsidR="00FE1F9A" w:rsidRDefault="00FE1F9A"/>
        </w:tc>
        <w:tc>
          <w:tcPr>
            <w:tcW w:w="450" w:type="dxa"/>
          </w:tcPr>
          <w:p w14:paraId="6F2658D4" w14:textId="61E7442C" w:rsidR="00FE1F9A" w:rsidRDefault="00FE1F9A"/>
        </w:tc>
        <w:tc>
          <w:tcPr>
            <w:tcW w:w="3150" w:type="dxa"/>
          </w:tcPr>
          <w:p w14:paraId="2D2ABE6B" w14:textId="77777777" w:rsidR="00FE1F9A" w:rsidRDefault="00FE1F9A"/>
        </w:tc>
        <w:tc>
          <w:tcPr>
            <w:tcW w:w="390" w:type="dxa"/>
          </w:tcPr>
          <w:p w14:paraId="5BD7DD05" w14:textId="77777777" w:rsidR="00FE1F9A" w:rsidRDefault="00FE1F9A"/>
        </w:tc>
      </w:tr>
    </w:tbl>
    <w:p w14:paraId="540A1AD4" w14:textId="77777777" w:rsidR="00FE1F9A" w:rsidRDefault="00FE1F9A" w:rsidP="00FE1F9A">
      <w:r>
        <w:br/>
      </w:r>
      <w:r>
        <w:tab/>
      </w:r>
      <w:r>
        <w:tab/>
      </w:r>
      <w:r>
        <w:tab/>
      </w:r>
      <w:r>
        <w:tab/>
      </w:r>
    </w:p>
    <w:p w14:paraId="22B41787" w14:textId="393E065B" w:rsidR="00FE1F9A" w:rsidRDefault="00FE1F9A" w:rsidP="00FE1F9A">
      <w:pPr>
        <w:pStyle w:val="Title"/>
        <w:spacing w:after="0"/>
        <w:contextualSpacing w:val="0"/>
        <w:rPr>
          <w:sz w:val="22"/>
          <w:szCs w:val="22"/>
        </w:rPr>
      </w:pPr>
      <w:r>
        <w:rPr>
          <w:sz w:val="22"/>
          <w:szCs w:val="22"/>
        </w:rPr>
        <w:t>Meeting called to order: 7:0</w:t>
      </w:r>
      <w:r w:rsidR="00001AFF">
        <w:rPr>
          <w:sz w:val="22"/>
          <w:szCs w:val="22"/>
        </w:rPr>
        <w:t>2</w:t>
      </w:r>
      <w:r w:rsidR="00C94373">
        <w:rPr>
          <w:sz w:val="22"/>
          <w:szCs w:val="22"/>
        </w:rPr>
        <w:t xml:space="preserve"> </w:t>
      </w:r>
      <w:r>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p>
    <w:p w14:paraId="71F75EB8" w14:textId="77777777" w:rsidR="00FE1F9A" w:rsidRDefault="00FE1F9A" w:rsidP="00FE1F9A"/>
    <w:p w14:paraId="39F9C064" w14:textId="5A23F431" w:rsidR="0055034D" w:rsidRDefault="00905961" w:rsidP="0055034D">
      <w:pPr>
        <w:pStyle w:val="Title"/>
        <w:spacing w:after="0"/>
        <w:contextualSpacing w:val="0"/>
        <w:rPr>
          <w:sz w:val="22"/>
          <w:szCs w:val="22"/>
        </w:rPr>
      </w:pPr>
      <w:r>
        <w:rPr>
          <w:sz w:val="22"/>
          <w:szCs w:val="22"/>
        </w:rPr>
        <w:t xml:space="preserve">Agenda Item 1:  </w:t>
      </w:r>
      <w:r w:rsidR="004003D7">
        <w:rPr>
          <w:sz w:val="22"/>
          <w:szCs w:val="22"/>
        </w:rPr>
        <w:t>Councilmen Schroeder Update</w:t>
      </w:r>
    </w:p>
    <w:p w14:paraId="494FF71C" w14:textId="1EE60E3C" w:rsidR="009839A9" w:rsidRDefault="0032718E" w:rsidP="00012DB7">
      <w:r>
        <w:t xml:space="preserve">Councilmember Schroeder </w:t>
      </w:r>
      <w:r w:rsidR="00375E55">
        <w:t xml:space="preserve">attended the meeting and shared information </w:t>
      </w:r>
      <w:r w:rsidR="00012DB7">
        <w:t xml:space="preserve">about the City budget process.  The mayor is proposing a 6% levy increase and possible cuts to services.  Neighborhoods 2020 comment period will be coming to a close at the end of September, so everyone is encouraged to get their feedback in before that time.  Currently neighborhood funding is uncertain after 2020.  Neighborhoods need to justify what they do and why they need to be funded by the City moving forward.  </w:t>
      </w:r>
    </w:p>
    <w:p w14:paraId="221392BA" w14:textId="77777777" w:rsidR="00F2747A" w:rsidRDefault="00F2747A" w:rsidP="00FE1F9A">
      <w:pPr>
        <w:pStyle w:val="Title"/>
        <w:spacing w:after="0"/>
        <w:contextualSpacing w:val="0"/>
        <w:rPr>
          <w:sz w:val="22"/>
          <w:szCs w:val="22"/>
        </w:rPr>
      </w:pPr>
    </w:p>
    <w:p w14:paraId="4306F7DC" w14:textId="59BC96C2" w:rsidR="00FE1F9A" w:rsidRDefault="00FE1F9A" w:rsidP="00FE1F9A">
      <w:pPr>
        <w:pStyle w:val="Title"/>
        <w:spacing w:after="0"/>
        <w:contextualSpacing w:val="0"/>
        <w:rPr>
          <w:sz w:val="22"/>
          <w:szCs w:val="22"/>
        </w:rPr>
      </w:pPr>
      <w:bookmarkStart w:id="0" w:name="_Hlk46659041"/>
      <w:r>
        <w:rPr>
          <w:sz w:val="22"/>
          <w:szCs w:val="22"/>
        </w:rPr>
        <w:t>A</w:t>
      </w:r>
      <w:r w:rsidR="0055034D">
        <w:rPr>
          <w:sz w:val="22"/>
          <w:szCs w:val="22"/>
        </w:rPr>
        <w:t xml:space="preserve">genda Item </w:t>
      </w:r>
      <w:r w:rsidR="00905961">
        <w:rPr>
          <w:sz w:val="22"/>
          <w:szCs w:val="22"/>
        </w:rPr>
        <w:t>2</w:t>
      </w:r>
      <w:r w:rsidR="0055034D">
        <w:rPr>
          <w:sz w:val="22"/>
          <w:szCs w:val="22"/>
        </w:rPr>
        <w:t xml:space="preserve">: </w:t>
      </w:r>
      <w:r w:rsidR="008157B4">
        <w:rPr>
          <w:sz w:val="22"/>
          <w:szCs w:val="22"/>
        </w:rPr>
        <w:t>Annual Meeting</w:t>
      </w:r>
    </w:p>
    <w:bookmarkEnd w:id="0"/>
    <w:p w14:paraId="64A20DB8" w14:textId="0D458F3F" w:rsidR="00F0437A" w:rsidRDefault="008157B4" w:rsidP="00FE1F9A">
      <w:r>
        <w:t xml:space="preserve">Due to Covid the HPDL Annual Meeting with be held via zoom this fall.  Courtney will investigate the procedures that need to happen to hold it virtually.  An email will be sent out to the board with possible dates in November.  Updates will be presented at the September board meeting.  </w:t>
      </w:r>
    </w:p>
    <w:p w14:paraId="0B341F4E" w14:textId="69A1ACA7" w:rsidR="00375E55" w:rsidRDefault="00375E55" w:rsidP="00FE1F9A"/>
    <w:p w14:paraId="6F586D8D" w14:textId="5814CE45" w:rsidR="00375E55" w:rsidRDefault="00375E55" w:rsidP="00375E55">
      <w:pPr>
        <w:pStyle w:val="Title"/>
        <w:spacing w:after="0"/>
        <w:contextualSpacing w:val="0"/>
        <w:rPr>
          <w:sz w:val="22"/>
          <w:szCs w:val="22"/>
        </w:rPr>
      </w:pPr>
      <w:r>
        <w:rPr>
          <w:sz w:val="22"/>
          <w:szCs w:val="22"/>
        </w:rPr>
        <w:t xml:space="preserve">Agenda Item 3: </w:t>
      </w:r>
      <w:r w:rsidR="009839A9">
        <w:rPr>
          <w:sz w:val="22"/>
          <w:szCs w:val="22"/>
        </w:rPr>
        <w:t>Communications</w:t>
      </w:r>
    </w:p>
    <w:p w14:paraId="7A698125" w14:textId="6D3B5B45" w:rsidR="00375E55" w:rsidRDefault="008157B4" w:rsidP="00FE1F9A">
      <w:r>
        <w:t>The latest printed newsletter was mailed.  The board is still looking at doing a neighborhood survey and what the best way would be to collect that information.  Social media accounts continue to be updated with local events and time sensitive information.</w:t>
      </w:r>
    </w:p>
    <w:p w14:paraId="6CE9BB23" w14:textId="5DBD1843" w:rsidR="00375E55" w:rsidRDefault="00375E55" w:rsidP="00FE1F9A"/>
    <w:p w14:paraId="0B25D766" w14:textId="07977D97" w:rsidR="00375E55" w:rsidRDefault="00375E55" w:rsidP="00375E55">
      <w:pPr>
        <w:pStyle w:val="Title"/>
        <w:spacing w:after="0"/>
        <w:contextualSpacing w:val="0"/>
        <w:rPr>
          <w:sz w:val="22"/>
          <w:szCs w:val="22"/>
        </w:rPr>
      </w:pPr>
      <w:r>
        <w:rPr>
          <w:sz w:val="22"/>
          <w:szCs w:val="22"/>
        </w:rPr>
        <w:t xml:space="preserve">Agenda Item 4: </w:t>
      </w:r>
      <w:r w:rsidR="009839A9">
        <w:rPr>
          <w:sz w:val="22"/>
          <w:szCs w:val="22"/>
        </w:rPr>
        <w:t>Racial Equity Work</w:t>
      </w:r>
    </w:p>
    <w:p w14:paraId="10F9FEC8" w14:textId="3A3AB7D6" w:rsidR="00E77222" w:rsidRDefault="008157B4" w:rsidP="00E77222">
      <w:pPr>
        <w:rPr>
          <w:sz w:val="22"/>
        </w:rPr>
      </w:pPr>
      <w:r>
        <w:t>Work is still being done to find and hire a facilitator to help us with the racial equity work in the neighborhood.  The equity committee is still meeting on the second Tuesday of the month via zoom</w:t>
      </w:r>
      <w:r w:rsidR="00DA5E62">
        <w:t xml:space="preserve">.  Several neighbors have started a free library featuring African American authors and we are talking with them about how we may be of help.  We are also trying to get information on who the block leaders are in the neighborhood so we can build a network for communication.  </w:t>
      </w:r>
    </w:p>
    <w:p w14:paraId="3A58A792" w14:textId="61AFF953" w:rsidR="00375E55" w:rsidRDefault="00375E55" w:rsidP="00FE1F9A"/>
    <w:p w14:paraId="52B37C3F" w14:textId="77777777" w:rsidR="00F0437A" w:rsidRPr="00907E92" w:rsidRDefault="00F0437A" w:rsidP="00FE1F9A"/>
    <w:p w14:paraId="423208FF" w14:textId="77777777" w:rsidR="00FE1F9A" w:rsidRDefault="00FE1F9A" w:rsidP="00FE1F9A">
      <w:pPr>
        <w:pStyle w:val="Title"/>
        <w:spacing w:after="0"/>
        <w:contextualSpacing w:val="0"/>
        <w:rPr>
          <w:sz w:val="22"/>
          <w:szCs w:val="22"/>
        </w:rPr>
      </w:pPr>
      <w:r>
        <w:rPr>
          <w:sz w:val="22"/>
          <w:szCs w:val="22"/>
        </w:rPr>
        <w:t>Financial Review</w:t>
      </w:r>
    </w:p>
    <w:p w14:paraId="149000B9" w14:textId="405BE946" w:rsidR="00FE1F9A" w:rsidRDefault="00DA5E62" w:rsidP="00FE1F9A">
      <w:r>
        <w:lastRenderedPageBreak/>
        <w:t>The HPDL finances were reviewed.  The vote on the HPDL taxes will be taken via email due to the lack of a quorum at this meeting.</w:t>
      </w:r>
    </w:p>
    <w:p w14:paraId="737863C3" w14:textId="77777777" w:rsidR="00FE1F9A" w:rsidRDefault="00FE1F9A" w:rsidP="00FE1F9A"/>
    <w:p w14:paraId="6C9836A2" w14:textId="77777777"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76C7200F"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007F7F">
        <w:rPr>
          <w:color w:val="000000"/>
        </w:rPr>
        <w:t>event canceled for 2020</w:t>
      </w:r>
    </w:p>
    <w:p w14:paraId="08449F6C" w14:textId="62BDB002"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4003D7">
        <w:rPr>
          <w:bCs/>
          <w:color w:val="000000"/>
        </w:rPr>
        <w:t>Earth Day was canceled</w:t>
      </w:r>
    </w:p>
    <w:p w14:paraId="4BA4B765" w14:textId="49712B9E"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5445DA">
        <w:rPr>
          <w:color w:val="000000"/>
        </w:rPr>
        <w:t>none</w:t>
      </w:r>
      <w:r w:rsidR="000943A2">
        <w:rPr>
          <w:color w:val="000000"/>
        </w:rPr>
        <w:t>.</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5F0F1086"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4003D7">
        <w:rPr>
          <w:color w:val="000000"/>
        </w:rPr>
        <w:t>event is postponed</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7E511FB3" w:rsidR="00FE1F9A" w:rsidRDefault="00FE1F9A" w:rsidP="00FE1F9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4003D7">
        <w:rPr>
          <w:color w:val="000000"/>
        </w:rPr>
        <w:t>none</w:t>
      </w:r>
    </w:p>
    <w:p w14:paraId="6474B46A" w14:textId="63B2D71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007F7F">
        <w:rPr>
          <w:color w:val="000000"/>
        </w:rPr>
        <w:t>event canceled for 2020</w:t>
      </w:r>
    </w:p>
    <w:p w14:paraId="6C3A3B78" w14:textId="71A33334" w:rsidR="00FE1F9A"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6772A2">
        <w:rPr>
          <w:color w:val="000000"/>
        </w:rPr>
        <w:t>n</w:t>
      </w:r>
      <w:r w:rsidR="00DD7573">
        <w:rPr>
          <w:color w:val="000000"/>
        </w:rPr>
        <w:t>one</w:t>
      </w:r>
    </w:p>
    <w:p w14:paraId="11085931" w14:textId="77777777" w:rsidR="00FE1F9A" w:rsidRDefault="00FE1F9A" w:rsidP="00FE1F9A"/>
    <w:p w14:paraId="0852642D" w14:textId="77777777" w:rsidR="00FE1F9A" w:rsidRDefault="00FE1F9A" w:rsidP="00FE1F9A">
      <w:pPr>
        <w:pStyle w:val="Title"/>
        <w:spacing w:after="0"/>
        <w:contextualSpacing w:val="0"/>
        <w:rPr>
          <w:sz w:val="22"/>
          <w:szCs w:val="22"/>
        </w:rPr>
      </w:pPr>
      <w:r>
        <w:rPr>
          <w:sz w:val="22"/>
          <w:szCs w:val="22"/>
        </w:rPr>
        <w:t>New Business</w:t>
      </w:r>
    </w:p>
    <w:p w14:paraId="521F515D" w14:textId="08381D44" w:rsidR="001244F0" w:rsidRDefault="00DA5E62" w:rsidP="004003D7">
      <w:pPr>
        <w:pBdr>
          <w:top w:val="nil"/>
          <w:left w:val="nil"/>
          <w:bottom w:val="nil"/>
          <w:right w:val="nil"/>
          <w:between w:val="nil"/>
        </w:pBdr>
        <w:ind w:left="720" w:hanging="720"/>
        <w:rPr>
          <w:color w:val="000000"/>
        </w:rPr>
      </w:pPr>
      <w:r>
        <w:rPr>
          <w:color w:val="000000"/>
        </w:rPr>
        <w:t>*Litter Be Gone event in October will need board volunteers to staff the table at Pearl Park.  Courtney will send out an email to get this table staffed.</w:t>
      </w:r>
    </w:p>
    <w:p w14:paraId="6BC75DAB" w14:textId="49B072CA" w:rsidR="00DA5E62" w:rsidRDefault="00DA5E62" w:rsidP="004003D7">
      <w:pPr>
        <w:pBdr>
          <w:top w:val="nil"/>
          <w:left w:val="nil"/>
          <w:bottom w:val="nil"/>
          <w:right w:val="nil"/>
          <w:between w:val="nil"/>
        </w:pBdr>
        <w:ind w:left="720" w:hanging="720"/>
        <w:rPr>
          <w:color w:val="000000"/>
        </w:rPr>
      </w:pPr>
      <w:r>
        <w:rPr>
          <w:color w:val="000000"/>
        </w:rPr>
        <w:t xml:space="preserve">*Neighborhood 2020 Letter:  The HPDL board will take an email vote to sign the letter being sent from multiple neighborhoods asking for funding after 2020.  </w:t>
      </w:r>
    </w:p>
    <w:p w14:paraId="36B254C7" w14:textId="77777777" w:rsidR="00F2747A" w:rsidRDefault="00F2747A" w:rsidP="001244F0">
      <w:pPr>
        <w:pBdr>
          <w:top w:val="nil"/>
          <w:left w:val="nil"/>
          <w:bottom w:val="nil"/>
          <w:right w:val="nil"/>
          <w:between w:val="nil"/>
        </w:pBdr>
        <w:rPr>
          <w:color w:val="000000"/>
        </w:rPr>
      </w:pPr>
    </w:p>
    <w:p w14:paraId="5CD8B993" w14:textId="77777777" w:rsidR="00FE1F9A" w:rsidRDefault="00FE1F9A" w:rsidP="00FE1F9A">
      <w:pPr>
        <w:pBdr>
          <w:top w:val="nil"/>
          <w:left w:val="nil"/>
          <w:bottom w:val="nil"/>
          <w:right w:val="nil"/>
          <w:between w:val="nil"/>
        </w:pBdr>
        <w:ind w:left="720" w:hanging="720"/>
        <w:rPr>
          <w:color w:val="000000"/>
        </w:rPr>
      </w:pPr>
    </w:p>
    <w:p w14:paraId="0154138C" w14:textId="57D0F374" w:rsidR="00FE1F9A" w:rsidRDefault="00751829" w:rsidP="00FE1F9A">
      <w:pPr>
        <w:pStyle w:val="Title"/>
        <w:spacing w:after="0"/>
        <w:contextualSpacing w:val="0"/>
        <w:rPr>
          <w:b/>
          <w:sz w:val="22"/>
          <w:szCs w:val="22"/>
        </w:rPr>
      </w:pPr>
      <w:bookmarkStart w:id="1" w:name="_gjdgxs" w:colFirst="0" w:colLast="0"/>
      <w:bookmarkEnd w:id="1"/>
      <w:r>
        <w:rPr>
          <w:b/>
          <w:sz w:val="22"/>
          <w:szCs w:val="22"/>
        </w:rPr>
        <w:t xml:space="preserve">Meeting adjourned:  </w:t>
      </w:r>
      <w:r w:rsidR="003F5178">
        <w:rPr>
          <w:b/>
          <w:sz w:val="22"/>
          <w:szCs w:val="22"/>
        </w:rPr>
        <w:t xml:space="preserve"> </w:t>
      </w:r>
      <w:r w:rsidR="00DA5E62">
        <w:rPr>
          <w:b/>
          <w:sz w:val="22"/>
          <w:szCs w:val="22"/>
        </w:rPr>
        <w:t>7:59</w:t>
      </w:r>
      <w:r w:rsidR="00605B43">
        <w:rPr>
          <w:b/>
          <w:sz w:val="22"/>
          <w:szCs w:val="22"/>
        </w:rPr>
        <w:t xml:space="preserve"> </w:t>
      </w:r>
      <w:r w:rsidR="003F5178">
        <w:rPr>
          <w:b/>
          <w:sz w:val="22"/>
          <w:szCs w:val="22"/>
        </w:rPr>
        <w:t>pm</w:t>
      </w:r>
    </w:p>
    <w:p w14:paraId="5C455E9A" w14:textId="77777777"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AD29" w14:textId="77777777" w:rsidR="00712F1D" w:rsidRDefault="00712F1D">
      <w:r>
        <w:separator/>
      </w:r>
    </w:p>
  </w:endnote>
  <w:endnote w:type="continuationSeparator" w:id="0">
    <w:p w14:paraId="7065D9F5" w14:textId="77777777" w:rsidR="00712F1D" w:rsidRDefault="0071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BF18" w14:textId="77777777" w:rsidR="00712F1D" w:rsidRDefault="00712F1D">
      <w:r>
        <w:separator/>
      </w:r>
    </w:p>
  </w:footnote>
  <w:footnote w:type="continuationSeparator" w:id="0">
    <w:p w14:paraId="46F0020B" w14:textId="77777777" w:rsidR="00712F1D" w:rsidRDefault="0071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60B1" w14:textId="6B3AF90E" w:rsidR="00712F1D" w:rsidRDefault="00712F1D">
    <w:pPr>
      <w:pStyle w:val="Title"/>
      <w:contextualSpacing w:val="0"/>
    </w:pPr>
    <w:r>
      <w:t xml:space="preserve">Meeting Minutes </w:t>
    </w:r>
    <w:r w:rsidR="00012DB7">
      <w:t>8</w:t>
    </w:r>
    <w:r>
      <w:t>/</w:t>
    </w:r>
    <w:r w:rsidR="00012DB7">
      <w:t>24</w:t>
    </w:r>
    <w:r>
      <w:t>/20</w:t>
    </w:r>
    <w:r w:rsidR="006634C2">
      <w:t>20</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A"/>
    <w:rsid w:val="000011A3"/>
    <w:rsid w:val="00001AFF"/>
    <w:rsid w:val="00007F7F"/>
    <w:rsid w:val="00012DB7"/>
    <w:rsid w:val="00040023"/>
    <w:rsid w:val="000438AB"/>
    <w:rsid w:val="00043E39"/>
    <w:rsid w:val="00083B91"/>
    <w:rsid w:val="000943A2"/>
    <w:rsid w:val="000C5AFD"/>
    <w:rsid w:val="000C639F"/>
    <w:rsid w:val="000F1DCE"/>
    <w:rsid w:val="00106064"/>
    <w:rsid w:val="001244F0"/>
    <w:rsid w:val="001A4B51"/>
    <w:rsid w:val="001B0A54"/>
    <w:rsid w:val="001B62A1"/>
    <w:rsid w:val="001E236E"/>
    <w:rsid w:val="001F74AD"/>
    <w:rsid w:val="002501E3"/>
    <w:rsid w:val="00266AB0"/>
    <w:rsid w:val="002F385C"/>
    <w:rsid w:val="003246FA"/>
    <w:rsid w:val="00324A06"/>
    <w:rsid w:val="0032718E"/>
    <w:rsid w:val="00375E55"/>
    <w:rsid w:val="003900D5"/>
    <w:rsid w:val="00390775"/>
    <w:rsid w:val="00392F94"/>
    <w:rsid w:val="003A2D5F"/>
    <w:rsid w:val="003B6778"/>
    <w:rsid w:val="003C7C35"/>
    <w:rsid w:val="003F32E3"/>
    <w:rsid w:val="003F5178"/>
    <w:rsid w:val="004003D7"/>
    <w:rsid w:val="00405926"/>
    <w:rsid w:val="00446D7B"/>
    <w:rsid w:val="00470CF2"/>
    <w:rsid w:val="00494772"/>
    <w:rsid w:val="004B1CAF"/>
    <w:rsid w:val="004B2942"/>
    <w:rsid w:val="004C7DFE"/>
    <w:rsid w:val="004D10B4"/>
    <w:rsid w:val="004D30FD"/>
    <w:rsid w:val="004E2003"/>
    <w:rsid w:val="004E4FF7"/>
    <w:rsid w:val="004F06B4"/>
    <w:rsid w:val="005156B9"/>
    <w:rsid w:val="005251A3"/>
    <w:rsid w:val="0052673F"/>
    <w:rsid w:val="005400A5"/>
    <w:rsid w:val="005445DA"/>
    <w:rsid w:val="0055034D"/>
    <w:rsid w:val="00556000"/>
    <w:rsid w:val="00564967"/>
    <w:rsid w:val="00580F34"/>
    <w:rsid w:val="0059582D"/>
    <w:rsid w:val="005D7BD2"/>
    <w:rsid w:val="005E226B"/>
    <w:rsid w:val="005F7233"/>
    <w:rsid w:val="00600613"/>
    <w:rsid w:val="00605B43"/>
    <w:rsid w:val="00607E4A"/>
    <w:rsid w:val="006634C2"/>
    <w:rsid w:val="006772A2"/>
    <w:rsid w:val="006A11A6"/>
    <w:rsid w:val="006C1C77"/>
    <w:rsid w:val="007013D2"/>
    <w:rsid w:val="00704A66"/>
    <w:rsid w:val="00712F1D"/>
    <w:rsid w:val="00714F52"/>
    <w:rsid w:val="00751829"/>
    <w:rsid w:val="00764CF8"/>
    <w:rsid w:val="0076711E"/>
    <w:rsid w:val="00775028"/>
    <w:rsid w:val="0078114D"/>
    <w:rsid w:val="007D3340"/>
    <w:rsid w:val="007D4406"/>
    <w:rsid w:val="008157B4"/>
    <w:rsid w:val="0082799F"/>
    <w:rsid w:val="00834E76"/>
    <w:rsid w:val="0086477A"/>
    <w:rsid w:val="008756FF"/>
    <w:rsid w:val="008D3529"/>
    <w:rsid w:val="008E22F1"/>
    <w:rsid w:val="008F2B5D"/>
    <w:rsid w:val="00905961"/>
    <w:rsid w:val="00907E92"/>
    <w:rsid w:val="00915DAA"/>
    <w:rsid w:val="009607EE"/>
    <w:rsid w:val="009839A9"/>
    <w:rsid w:val="009A106C"/>
    <w:rsid w:val="009A5953"/>
    <w:rsid w:val="009E508D"/>
    <w:rsid w:val="009E5F35"/>
    <w:rsid w:val="009F384D"/>
    <w:rsid w:val="00A07825"/>
    <w:rsid w:val="00A22AAD"/>
    <w:rsid w:val="00A23036"/>
    <w:rsid w:val="00A271F5"/>
    <w:rsid w:val="00A9328D"/>
    <w:rsid w:val="00A942FA"/>
    <w:rsid w:val="00AE05A1"/>
    <w:rsid w:val="00B724CA"/>
    <w:rsid w:val="00B7267E"/>
    <w:rsid w:val="00BF77BE"/>
    <w:rsid w:val="00C5388E"/>
    <w:rsid w:val="00C705A6"/>
    <w:rsid w:val="00C94054"/>
    <w:rsid w:val="00C94373"/>
    <w:rsid w:val="00CA11FF"/>
    <w:rsid w:val="00CA685D"/>
    <w:rsid w:val="00CC65CD"/>
    <w:rsid w:val="00CD1DCE"/>
    <w:rsid w:val="00CF5D1A"/>
    <w:rsid w:val="00CF694A"/>
    <w:rsid w:val="00D21240"/>
    <w:rsid w:val="00D2608B"/>
    <w:rsid w:val="00D600E6"/>
    <w:rsid w:val="00D647B3"/>
    <w:rsid w:val="00D7131E"/>
    <w:rsid w:val="00DA5E62"/>
    <w:rsid w:val="00DB01D0"/>
    <w:rsid w:val="00DD7573"/>
    <w:rsid w:val="00DE297D"/>
    <w:rsid w:val="00E003A1"/>
    <w:rsid w:val="00E0285C"/>
    <w:rsid w:val="00E06AA1"/>
    <w:rsid w:val="00E06AD0"/>
    <w:rsid w:val="00E331A6"/>
    <w:rsid w:val="00E77222"/>
    <w:rsid w:val="00EE6597"/>
    <w:rsid w:val="00EE7CA9"/>
    <w:rsid w:val="00F01A4B"/>
    <w:rsid w:val="00F0437A"/>
    <w:rsid w:val="00F2747A"/>
    <w:rsid w:val="00F479E8"/>
    <w:rsid w:val="00F51A90"/>
    <w:rsid w:val="00F813CF"/>
    <w:rsid w:val="00FE1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2.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9BEE9-3B51-4AC3-B343-E815C7F2530C}">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66f42b4-c70a-46d4-b042-295a079360fa"/>
    <ds:schemaRef ds:uri="b42af852-80d2-4a59-9f02-b350b49c8483"/>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3</cp:revision>
  <dcterms:created xsi:type="dcterms:W3CDTF">2020-09-27T16:05:00Z</dcterms:created>
  <dcterms:modified xsi:type="dcterms:W3CDTF">2020-09-27T16:05:00Z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